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12" w:rsidRPr="00036B12" w:rsidRDefault="00036B12" w:rsidP="00036B12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B12">
        <w:rPr>
          <w:rFonts w:ascii="Times New Roman" w:eastAsia="Times New Roman" w:hAnsi="Times New Roman" w:cs="Times New Roman"/>
          <w:sz w:val="24"/>
          <w:szCs w:val="24"/>
        </w:rPr>
        <w:t>5374 Текст книги «</w:t>
      </w:r>
      <w:proofErr w:type="spellStart"/>
      <w:r w:rsidRPr="00036B12">
        <w:rPr>
          <w:rFonts w:ascii="Times New Roman" w:eastAsia="Times New Roman" w:hAnsi="Times New Roman" w:cs="Times New Roman"/>
          <w:sz w:val="24"/>
          <w:szCs w:val="24"/>
        </w:rPr>
        <w:t>Siege</w:t>
      </w:r>
      <w:proofErr w:type="spellEnd"/>
      <w:r w:rsidRPr="00036B12">
        <w:rPr>
          <w:rFonts w:ascii="Times New Roman" w:eastAsia="Times New Roman" w:hAnsi="Times New Roman" w:cs="Times New Roman"/>
          <w:sz w:val="24"/>
          <w:szCs w:val="24"/>
        </w:rPr>
        <w:t>» («Оса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да»), опубликованной 05.09.2017 в электронном формате на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 xml:space="preserve">527 страницах (3-е издание) под авторством Джеймса </w:t>
      </w:r>
      <w:proofErr w:type="spellStart"/>
      <w:r w:rsidRPr="00036B12">
        <w:rPr>
          <w:rFonts w:ascii="Times New Roman" w:eastAsia="Times New Roman" w:hAnsi="Times New Roman" w:cs="Times New Roman"/>
          <w:sz w:val="24"/>
          <w:szCs w:val="24"/>
        </w:rPr>
        <w:t>Мейсона</w:t>
      </w:r>
      <w:proofErr w:type="spellEnd"/>
      <w:r w:rsidRPr="00036B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36B12">
        <w:rPr>
          <w:rFonts w:ascii="Times New Roman" w:eastAsia="Times New Roman" w:hAnsi="Times New Roman" w:cs="Times New Roman"/>
          <w:sz w:val="24"/>
          <w:szCs w:val="24"/>
        </w:rPr>
        <w:t>Мэйсона</w:t>
      </w:r>
      <w:proofErr w:type="spellEnd"/>
      <w:r w:rsidRPr="00036B12">
        <w:rPr>
          <w:rFonts w:ascii="Times New Roman" w:eastAsia="Times New Roman" w:hAnsi="Times New Roman" w:cs="Times New Roman"/>
          <w:sz w:val="24"/>
          <w:szCs w:val="24"/>
        </w:rPr>
        <w:t>) (</w:t>
      </w:r>
      <w:hyperlink r:id="rId4" w:history="1">
        <w:r w:rsidRPr="00036B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решение</w:t>
        </w:r>
      </w:hyperlink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Приморского рай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онного суда Санкт-Петербурга от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03.07.2023);</w:t>
      </w:r>
    </w:p>
    <w:p w:rsidR="00036B12" w:rsidRPr="00036B12" w:rsidRDefault="00036B12" w:rsidP="00036B12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523A" w:rsidRPr="00036B12" w:rsidRDefault="00036B12" w:rsidP="00036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</w:pPr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 xml:space="preserve">5375 </w:t>
      </w:r>
      <w:r w:rsidR="00601FB8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 xml:space="preserve">Стихотворение Юрия Нестеренко с </w:t>
      </w:r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названием «Русским окк</w:t>
      </w:r>
      <w:r w:rsidR="00601FB8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 xml:space="preserve">упантам», которое начинается со слов: «Как вы </w:t>
      </w:r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будете драпать, с..</w:t>
      </w:r>
      <w:proofErr w:type="gramStart"/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.</w:t>
      </w:r>
      <w:proofErr w:type="spellStart"/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к</w:t>
      </w:r>
      <w:proofErr w:type="gramEnd"/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и</w:t>
      </w:r>
      <w:proofErr w:type="spellEnd"/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!</w:t>
      </w:r>
      <w:r w:rsidR="00601FB8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 xml:space="preserve">...», заканчивается словами: «А в бомжи или в грузы 200 </w:t>
      </w:r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— Это, с..</w:t>
      </w:r>
      <w:proofErr w:type="gramStart"/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.</w:t>
      </w:r>
      <w:proofErr w:type="spellStart"/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к</w:t>
      </w:r>
      <w:proofErr w:type="gramEnd"/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и</w:t>
      </w:r>
      <w:proofErr w:type="spellEnd"/>
      <w:r w:rsidRPr="00036B12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, как повезет.» (решение Сыктывкарского гор</w:t>
      </w:r>
      <w:r w:rsidR="00601FB8">
        <w:rPr>
          <w:rFonts w:ascii="Times New Roman" w:eastAsia="Times New Roman" w:hAnsi="Times New Roman" w:cs="Times New Roman"/>
          <w:sz w:val="24"/>
          <w:szCs w:val="24"/>
          <w:shd w:val="clear" w:color="auto" w:fill="FCFDFF"/>
        </w:rPr>
        <w:t>одского суда Республики Коми от 02.08.2023);</w:t>
      </w:r>
    </w:p>
    <w:p w:rsidR="00036B12" w:rsidRPr="00036B12" w:rsidRDefault="00601FB8" w:rsidP="00036B12">
      <w:pPr>
        <w:pStyle w:val="a4"/>
        <w:shd w:val="clear" w:color="auto" w:fill="FCFDFF"/>
        <w:spacing w:before="0" w:beforeAutospacing="0" w:after="225" w:afterAutospacing="0"/>
        <w:jc w:val="both"/>
        <w:textAlignment w:val="baseline"/>
      </w:pPr>
      <w:r>
        <w:t xml:space="preserve">5394 Печатное издание: книга Я. </w:t>
      </w:r>
      <w:r w:rsidR="00036B12" w:rsidRPr="00036B12">
        <w:t>Стецько «</w:t>
      </w:r>
      <w:proofErr w:type="spellStart"/>
      <w:r w:rsidR="00036B12" w:rsidRPr="00036B12">
        <w:t>Дв</w:t>
      </w:r>
      <w:proofErr w:type="gramStart"/>
      <w:r w:rsidR="00036B12" w:rsidRPr="00036B12">
        <w:t>i</w:t>
      </w:r>
      <w:proofErr w:type="spellEnd"/>
      <w:proofErr w:type="gramEnd"/>
      <w:r w:rsidR="00036B12" w:rsidRPr="00036B12">
        <w:t xml:space="preserve"> ре </w:t>
      </w:r>
      <w:proofErr w:type="spellStart"/>
      <w:r w:rsidR="00036B12" w:rsidRPr="00036B12">
        <w:t>волюцii</w:t>
      </w:r>
      <w:proofErr w:type="spellEnd"/>
      <w:r w:rsidR="00036B12" w:rsidRPr="00036B12">
        <w:t xml:space="preserve">», м. </w:t>
      </w:r>
      <w:proofErr w:type="spellStart"/>
      <w:r w:rsidR="00036B12" w:rsidRPr="00036B12">
        <w:t>Марiуполь</w:t>
      </w:r>
      <w:proofErr w:type="spellEnd"/>
      <w:r w:rsidR="00036B12" w:rsidRPr="00036B12">
        <w:t>, 2015, издательство «</w:t>
      </w:r>
      <w:proofErr w:type="spellStart"/>
      <w:r w:rsidR="00036B12" w:rsidRPr="00036B12">
        <w:t>Цивiльного</w:t>
      </w:r>
      <w:proofErr w:type="spellEnd"/>
      <w:r w:rsidR="00036B12" w:rsidRPr="00036B12">
        <w:t xml:space="preserve"> корпусу «Азов» (решение </w:t>
      </w:r>
      <w:proofErr w:type="spellStart"/>
      <w:r w:rsidR="00036B12" w:rsidRPr="00036B12">
        <w:t>Буденновского</w:t>
      </w:r>
      <w:proofErr w:type="spellEnd"/>
      <w:r w:rsidR="00036B12" w:rsidRPr="00036B12">
        <w:t xml:space="preserve"> межрайонного суда города Донецка </w:t>
      </w:r>
      <w:r>
        <w:t xml:space="preserve">Донецкой Народной Республики от </w:t>
      </w:r>
      <w:r w:rsidR="00036B12" w:rsidRPr="00036B12">
        <w:t>24.03.2023);</w:t>
      </w:r>
    </w:p>
    <w:p w:rsidR="00036B12" w:rsidRPr="00036B12" w:rsidRDefault="00601FB8" w:rsidP="00036B12">
      <w:pPr>
        <w:pStyle w:val="a4"/>
        <w:shd w:val="clear" w:color="auto" w:fill="FCFDFF"/>
        <w:spacing w:before="0" w:beforeAutospacing="0" w:after="225" w:afterAutospacing="0"/>
        <w:jc w:val="both"/>
        <w:textAlignment w:val="baseline"/>
      </w:pPr>
      <w:r>
        <w:t xml:space="preserve">5395 Печатное издание: книга Я. </w:t>
      </w:r>
      <w:proofErr w:type="spellStart"/>
      <w:r w:rsidR="00036B12" w:rsidRPr="00036B12">
        <w:t>Оршан</w:t>
      </w:r>
      <w:proofErr w:type="spellEnd"/>
      <w:r w:rsidR="00036B12" w:rsidRPr="00036B12">
        <w:t xml:space="preserve"> «</w:t>
      </w:r>
      <w:proofErr w:type="spellStart"/>
      <w:r w:rsidR="00036B12" w:rsidRPr="00036B12">
        <w:t>Доба</w:t>
      </w:r>
      <w:proofErr w:type="spellEnd"/>
      <w:r w:rsidR="00036B12" w:rsidRPr="00036B12">
        <w:t xml:space="preserve"> </w:t>
      </w:r>
      <w:proofErr w:type="spellStart"/>
      <w:r w:rsidR="00036B12" w:rsidRPr="00036B12">
        <w:t>нац</w:t>
      </w:r>
      <w:proofErr w:type="gramStart"/>
      <w:r w:rsidR="00036B12" w:rsidRPr="00036B12">
        <w:t>i</w:t>
      </w:r>
      <w:proofErr w:type="gramEnd"/>
      <w:r w:rsidR="00036B12" w:rsidRPr="00036B12">
        <w:t>оналiзму</w:t>
      </w:r>
      <w:proofErr w:type="spellEnd"/>
      <w:r w:rsidR="00036B12" w:rsidRPr="00036B12">
        <w:t xml:space="preserve">», м. </w:t>
      </w:r>
      <w:proofErr w:type="spellStart"/>
      <w:r w:rsidR="00036B12" w:rsidRPr="00036B12">
        <w:t>Марiуполь</w:t>
      </w:r>
      <w:proofErr w:type="spellEnd"/>
      <w:r w:rsidR="00036B12" w:rsidRPr="00036B12">
        <w:t>, 2015, изданная при содействии «</w:t>
      </w:r>
      <w:proofErr w:type="spellStart"/>
      <w:r w:rsidR="00036B12" w:rsidRPr="00036B12">
        <w:t>Цивiльного</w:t>
      </w:r>
      <w:proofErr w:type="spellEnd"/>
      <w:r w:rsidR="00036B12" w:rsidRPr="00036B12">
        <w:t xml:space="preserve"> корпусу «Азов» (решение </w:t>
      </w:r>
      <w:proofErr w:type="spellStart"/>
      <w:r w:rsidR="00036B12" w:rsidRPr="00036B12">
        <w:t>Буденновского</w:t>
      </w:r>
      <w:proofErr w:type="spellEnd"/>
      <w:r w:rsidR="00036B12" w:rsidRPr="00036B12">
        <w:t xml:space="preserve"> межрайонного суда города Донецка Донецкой </w:t>
      </w:r>
      <w:r>
        <w:t>Народной Республики от 24.03.2023);</w:t>
      </w:r>
    </w:p>
    <w:p w:rsidR="00036B12" w:rsidRPr="00036B12" w:rsidRDefault="00601FB8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5376 Аудиозапись и текст песни с названием «Выйди на улицу» продолжительностью 1 мин. 43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сек., которая начинается словами «Черные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одвалы,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чердаки...» и заканчивается словами «Выйди на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улицу, верни себе город!» (решение Калужского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нного суда Калужской области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03.05.2023);</w:t>
      </w:r>
    </w:p>
    <w:p w:rsidR="00036B12" w:rsidRPr="00036B12" w:rsidRDefault="00601FB8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5377 Аудиозапись и текст песни с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 xml:space="preserve">названием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Обывалам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продолжительностью 2 мин. 06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сек., которая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ачинается словами «Ваши мысли о том, чтобы денег собрать...» и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заканчивается словами «Пу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сть на убой он идет со стадом и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удара ногой, подумай головой» (решение Калужского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нного суда Калужской области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03.05.2023);</w:t>
      </w:r>
    </w:p>
    <w:p w:rsidR="00036B12" w:rsidRPr="00036B12" w:rsidRDefault="00601FB8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5378 Аудиозапись и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текст песни 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названия продолжительностью 1 мин. 09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 xml:space="preserve">сек., которая начинается словами «Тебя </w:t>
      </w:r>
      <w:proofErr w:type="spellStart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еб</w:t>
      </w:r>
      <w:proofErr w:type="spellEnd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 xml:space="preserve"> пря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в центре, в карман подкинут наркоту...» и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 xml:space="preserve">заканчивается словами «Твоя </w:t>
      </w:r>
      <w:proofErr w:type="spellStart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страна-твоя</w:t>
      </w:r>
      <w:proofErr w:type="spellEnd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 xml:space="preserve"> могила, твой </w:t>
      </w:r>
      <w:proofErr w:type="spellStart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город-твой</w:t>
      </w:r>
      <w:proofErr w:type="spellEnd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 xml:space="preserve"> морг» (решение Калужского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нного суда Калужской области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03.05.2023);</w:t>
      </w:r>
    </w:p>
    <w:p w:rsidR="00036B12" w:rsidRPr="00036B12" w:rsidRDefault="00601FB8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5379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Видеофайл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«Максим Базылев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— Право решать» (решение Ленинского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суда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Екатеринбурга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601FB8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5380 «Русский стяг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— Правильная речь» (ре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Екатеринбурга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601FB8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5381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Аудиофайл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«Русский стяг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— РОА» (ре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Екатеринбурга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036B12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B12">
        <w:rPr>
          <w:rFonts w:ascii="Times New Roman" w:eastAsia="Times New Roman" w:hAnsi="Times New Roman" w:cs="Times New Roman"/>
          <w:sz w:val="24"/>
          <w:szCs w:val="24"/>
        </w:rPr>
        <w:t>5382 Текс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товый документ «Дмитрий Честный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— Огонь!.</w:t>
      </w:r>
      <w:proofErr w:type="spellStart"/>
      <w:r w:rsidRPr="00036B12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036B12">
        <w:rPr>
          <w:rFonts w:ascii="Times New Roman" w:eastAsia="Times New Roman" w:hAnsi="Times New Roman" w:cs="Times New Roman"/>
          <w:sz w:val="24"/>
          <w:szCs w:val="24"/>
        </w:rPr>
        <w:t>» (ре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</w:t>
      </w:r>
      <w:proofErr w:type="gramStart"/>
      <w:r w:rsidR="00601FB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. Екатеринбурга от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036B12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B12">
        <w:rPr>
          <w:rFonts w:ascii="Times New Roman" w:eastAsia="Times New Roman" w:hAnsi="Times New Roman" w:cs="Times New Roman"/>
          <w:sz w:val="24"/>
          <w:szCs w:val="24"/>
        </w:rPr>
        <w:t>5383 Текс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товый документ «Дмитрий Честный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— Становление.doc» (ре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</w:t>
      </w:r>
      <w:proofErr w:type="gramStart"/>
      <w:r w:rsidR="00601FB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. Екатеринбурга от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036B12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B12">
        <w:rPr>
          <w:rFonts w:ascii="Times New Roman" w:eastAsia="Times New Roman" w:hAnsi="Times New Roman" w:cs="Times New Roman"/>
          <w:sz w:val="24"/>
          <w:szCs w:val="24"/>
        </w:rPr>
        <w:t>5384 Текс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товый документ «Дмитрий Честный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— RussianWill.doc» (ре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</w:t>
      </w:r>
      <w:proofErr w:type="gramStart"/>
      <w:r w:rsidR="00601FB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. Екатеринбурга от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036B12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B12">
        <w:rPr>
          <w:rFonts w:ascii="Times New Roman" w:eastAsia="Times New Roman" w:hAnsi="Times New Roman" w:cs="Times New Roman"/>
          <w:sz w:val="24"/>
          <w:szCs w:val="24"/>
        </w:rPr>
        <w:t>53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85 Текстовый документ «Скинхеды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 xml:space="preserve">— Интервью. </w:t>
      </w:r>
      <w:proofErr w:type="spellStart"/>
      <w:r w:rsidRPr="00036B12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036B12">
        <w:rPr>
          <w:rFonts w:ascii="Times New Roman" w:eastAsia="Times New Roman" w:hAnsi="Times New Roman" w:cs="Times New Roman"/>
          <w:sz w:val="24"/>
          <w:szCs w:val="24"/>
        </w:rPr>
        <w:t>» (ре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г. Екатеринбурга от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036B12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B12">
        <w:rPr>
          <w:rFonts w:ascii="Times New Roman" w:eastAsia="Times New Roman" w:hAnsi="Times New Roman" w:cs="Times New Roman"/>
          <w:sz w:val="24"/>
          <w:szCs w:val="24"/>
        </w:rPr>
        <w:t>5386 Текстовый документ «Памятка пропагандиста.doc» (ре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</w:t>
      </w:r>
      <w:proofErr w:type="gramStart"/>
      <w:r w:rsidR="00601FB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. Екатеринбурга от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036B12" w:rsidP="00601FB8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B12">
        <w:rPr>
          <w:rFonts w:ascii="Times New Roman" w:eastAsia="Times New Roman" w:hAnsi="Times New Roman" w:cs="Times New Roman"/>
          <w:sz w:val="24"/>
          <w:szCs w:val="24"/>
        </w:rPr>
        <w:lastRenderedPageBreak/>
        <w:t>5387 Роман Дмитрия Нестерова «</w:t>
      </w:r>
      <w:proofErr w:type="spellStart"/>
      <w:r w:rsidRPr="00036B12">
        <w:rPr>
          <w:rFonts w:ascii="Times New Roman" w:eastAsia="Times New Roman" w:hAnsi="Times New Roman" w:cs="Times New Roman"/>
          <w:sz w:val="24"/>
          <w:szCs w:val="24"/>
        </w:rPr>
        <w:t>Скины</w:t>
      </w:r>
      <w:proofErr w:type="spellEnd"/>
      <w:r w:rsidRPr="00036B12">
        <w:rPr>
          <w:rFonts w:ascii="Times New Roman" w:eastAsia="Times New Roman" w:hAnsi="Times New Roman" w:cs="Times New Roman"/>
          <w:sz w:val="24"/>
          <w:szCs w:val="24"/>
        </w:rPr>
        <w:t>: Русь пробуждается» (ре</w:t>
      </w:r>
      <w:r w:rsidR="00601FB8"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г. Екатеринбурга от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036B12" w:rsidP="00036B12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B1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Данная книга (также без указания выходных данных) ранее решением Ленинског</w:t>
      </w:r>
      <w:r w:rsidR="00601F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 районного суда г</w:t>
      </w:r>
      <w:proofErr w:type="gramStart"/>
      <w:r w:rsidR="00601F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.О</w:t>
      </w:r>
      <w:proofErr w:type="gramEnd"/>
      <w:r w:rsidR="00601F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ренбурга от 26.07.2010 </w:t>
      </w:r>
      <w:r w:rsidRPr="00036B1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г. уже была призн</w:t>
      </w:r>
      <w:r w:rsidR="00601F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ана экстремистским материалом и внесена в </w:t>
      </w:r>
      <w:r w:rsidRPr="00036B1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Федеральный список экстремистских материалов под</w:t>
      </w:r>
      <w:r w:rsidR="00601F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hyperlink r:id="rId5" w:history="1">
        <w:r w:rsidRPr="00036B1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п.1482</w:t>
        </w:r>
      </w:hyperlink>
      <w:r w:rsidRPr="00036B1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036B12" w:rsidRPr="00036B12" w:rsidRDefault="00601FB8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5388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Запись, представляющая собой «</w:t>
      </w:r>
      <w:proofErr w:type="spellStart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репост</w:t>
      </w:r>
      <w:proofErr w:type="spellEnd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» записи сообщества «КЛАН БЕЛОЙ КРОВИ», котора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содержит текст: «Белые Шнурки — элемент одежды правых НС — Скинхедов, знак отличия и авторитета! Их нельзя одеть просто так, их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надо заслужи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битвах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Расы и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Нацию!» (ре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г. Екатеринбурга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601FB8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5389 Изображение ботинок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надписью «Это тебе не пионерский галстук. Их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заслужить надо» (ре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Екатеринбурга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601FB8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5390 2 аудиозаписи: «Железный порядок — Белые Шнурки»,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Коловрат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Гордость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 Расу И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Нацию» (ре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г. Екатеринбурга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601FB8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5391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Запись, представляющая собой «</w:t>
      </w:r>
      <w:proofErr w:type="spellStart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репост</w:t>
      </w:r>
      <w:proofErr w:type="spellEnd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» записи сообщества «КЛАН БЕЛОЙ КРОВИ», размещенная 09.07.2014, которая содержит изображе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(портрет Лермонтова М.Ю.) с текстом: «Я люблю Кавказ, но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прези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раю тех, кто живет там. Нигде в </w:t>
      </w:r>
      <w:proofErr w:type="gramStart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мире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нет таких варварских обычаев и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таких уродлив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людей, как кавказцы, если мы не истребим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их, эта грязь ск</w:t>
      </w:r>
      <w:r w:rsidR="00DF2F35">
        <w:rPr>
          <w:rFonts w:ascii="Times New Roman" w:eastAsia="Times New Roman" w:hAnsi="Times New Roman" w:cs="Times New Roman"/>
          <w:sz w:val="24"/>
          <w:szCs w:val="24"/>
        </w:rPr>
        <w:t xml:space="preserve">оро окажется в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ших городах. М.Ю. Лермонтов. НО ВСЕ ПОЧЕМУ </w:t>
      </w:r>
      <w:r w:rsidR="00DF2F35">
        <w:rPr>
          <w:rFonts w:ascii="Times New Roman" w:eastAsia="Times New Roman" w:hAnsi="Times New Roman" w:cs="Times New Roman"/>
          <w:sz w:val="24"/>
          <w:szCs w:val="24"/>
        </w:rPr>
        <w:t xml:space="preserve">— ТО ЗАПОМНИЛИ «я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люблю Кавказ» (ре</w:t>
      </w:r>
      <w:r w:rsidR="00DF2F35"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</w:t>
      </w:r>
      <w:proofErr w:type="gramStart"/>
      <w:r w:rsidR="00DF2F3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F2F35">
        <w:rPr>
          <w:rFonts w:ascii="Times New Roman" w:eastAsia="Times New Roman" w:hAnsi="Times New Roman" w:cs="Times New Roman"/>
          <w:sz w:val="24"/>
          <w:szCs w:val="24"/>
        </w:rPr>
        <w:t xml:space="preserve">. Екатеринбурга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DF2F35" w:rsidP="00036B12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5392 Аудиозапись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— ... (ненормативная лексика) Чечню, ... (ненормативная лексика), запись, представляющая собой «</w:t>
      </w:r>
      <w:proofErr w:type="spellStart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репост</w:t>
      </w:r>
      <w:proofErr w:type="spellEnd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 xml:space="preserve">» записи сообщества «КЛАН БЕЛОЙ КРОВИ», размещенная 11.07.2014, которая содержит изображение </w:t>
      </w:r>
      <w:proofErr w:type="spellStart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инхэда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наносящего удар ногой в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челюсть другому 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ловеку неславянской внешности с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текстом: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«Чурки как животные, ничего не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 xml:space="preserve">понимают, </w:t>
      </w:r>
      <w:proofErr w:type="gramStart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 xml:space="preserve"> ... (</w:t>
      </w:r>
      <w:proofErr w:type="gramStart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ненормативная</w:t>
      </w:r>
      <w:proofErr w:type="gramEnd"/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 xml:space="preserve"> лексика)» (ре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г. Екатеринбурга от </w:t>
      </w:r>
      <w:r w:rsidR="00036B12" w:rsidRPr="00036B12">
        <w:rPr>
          <w:rFonts w:ascii="Times New Roman" w:eastAsia="Times New Roman" w:hAnsi="Times New Roman" w:cs="Times New Roman"/>
          <w:sz w:val="24"/>
          <w:szCs w:val="24"/>
        </w:rPr>
        <w:t>31.03.2023);</w:t>
      </w:r>
    </w:p>
    <w:p w:rsidR="00036B12" w:rsidRPr="00036B12" w:rsidRDefault="00036B12" w:rsidP="00DF2F35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B12">
        <w:rPr>
          <w:rFonts w:ascii="Times New Roman" w:eastAsia="Times New Roman" w:hAnsi="Times New Roman" w:cs="Times New Roman"/>
          <w:sz w:val="24"/>
          <w:szCs w:val="24"/>
        </w:rPr>
        <w:t>5393</w:t>
      </w:r>
      <w:r w:rsidR="00DF2F35">
        <w:rPr>
          <w:rFonts w:ascii="Times New Roman" w:eastAsia="Times New Roman" w:hAnsi="Times New Roman" w:cs="Times New Roman"/>
          <w:sz w:val="24"/>
          <w:szCs w:val="24"/>
        </w:rPr>
        <w:t xml:space="preserve"> Аудиозапись «Бритоголовые</w:t>
      </w:r>
      <w:proofErr w:type="gramStart"/>
      <w:r w:rsidR="00DF2F3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DF2F35">
        <w:rPr>
          <w:rFonts w:ascii="Times New Roman" w:eastAsia="Times New Roman" w:hAnsi="Times New Roman" w:cs="Times New Roman"/>
          <w:sz w:val="24"/>
          <w:szCs w:val="24"/>
        </w:rPr>
        <w:t xml:space="preserve">дут — ДИВ — «Давай На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Рынок» (ре</w:t>
      </w:r>
      <w:r w:rsidR="00DF2F35">
        <w:rPr>
          <w:rFonts w:ascii="Times New Roman" w:eastAsia="Times New Roman" w:hAnsi="Times New Roman" w:cs="Times New Roman"/>
          <w:sz w:val="24"/>
          <w:szCs w:val="24"/>
        </w:rPr>
        <w:t xml:space="preserve">шение Ленинского районного суда г. Екатеринбурга от </w:t>
      </w:r>
      <w:r w:rsidRPr="00036B12">
        <w:rPr>
          <w:rFonts w:ascii="Times New Roman" w:eastAsia="Times New Roman" w:hAnsi="Times New Roman" w:cs="Times New Roman"/>
          <w:sz w:val="24"/>
          <w:szCs w:val="24"/>
        </w:rPr>
        <w:t>31.03.2023).</w:t>
      </w:r>
    </w:p>
    <w:p w:rsidR="00036B12" w:rsidRDefault="00DF2F35" w:rsidP="00036B1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Напомним, что в </w:t>
      </w:r>
      <w:proofErr w:type="gramStart"/>
      <w:r w:rsidR="00036B12" w:rsidRPr="00036B1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августе</w:t>
      </w:r>
      <w:proofErr w:type="gramEnd"/>
      <w:r w:rsidR="00036B12" w:rsidRPr="00036B1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 2016 года пп.5379-5393 решениями Ленинского районного суда Екатеринбурга уже были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 xml:space="preserve">добавлены в </w:t>
        </w:r>
        <w:r w:rsidR="00036B12" w:rsidRPr="00036B1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список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 под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пп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. 3739 — 3752. Позже эти материалы из списка </w:t>
      </w:r>
      <w:r w:rsidR="00036B12" w:rsidRPr="00036B1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были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исключены. В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марте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 xml:space="preserve"> 2023 года </w:t>
      </w:r>
      <w:r w:rsidR="00036B12" w:rsidRPr="00036B1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CFDFF"/>
        </w:rPr>
        <w:t>они были добавлены вновь.</w:t>
      </w:r>
    </w:p>
    <w:p w:rsidR="002829A3" w:rsidRPr="00F05313" w:rsidRDefault="002829A3" w:rsidP="002829A3">
      <w:pPr>
        <w:pStyle w:val="a4"/>
        <w:shd w:val="clear" w:color="auto" w:fill="FCFDFF"/>
        <w:spacing w:before="0" w:beforeAutospacing="0" w:after="240" w:afterAutospacing="0"/>
        <w:jc w:val="both"/>
        <w:textAlignment w:val="baseline"/>
      </w:pPr>
      <w:r w:rsidRPr="00F05313">
        <w:t>5394 Печатное издание: книга Я. Стецько «</w:t>
      </w:r>
      <w:proofErr w:type="spellStart"/>
      <w:r w:rsidRPr="00F05313">
        <w:t>Дв</w:t>
      </w:r>
      <w:proofErr w:type="gramStart"/>
      <w:r w:rsidRPr="00F05313">
        <w:t>i</w:t>
      </w:r>
      <w:proofErr w:type="spellEnd"/>
      <w:proofErr w:type="gramEnd"/>
      <w:r w:rsidRPr="00F05313">
        <w:t xml:space="preserve"> ре </w:t>
      </w:r>
      <w:proofErr w:type="spellStart"/>
      <w:r w:rsidRPr="00F05313">
        <w:t>волюцii</w:t>
      </w:r>
      <w:proofErr w:type="spellEnd"/>
      <w:r w:rsidRPr="00F05313">
        <w:t xml:space="preserve">», м. </w:t>
      </w:r>
      <w:proofErr w:type="spellStart"/>
      <w:r w:rsidRPr="00F05313">
        <w:t>Марiуполь</w:t>
      </w:r>
      <w:proofErr w:type="spellEnd"/>
      <w:r w:rsidRPr="00F05313">
        <w:t>, 2015, издательство «</w:t>
      </w:r>
      <w:proofErr w:type="spellStart"/>
      <w:r w:rsidRPr="00F05313">
        <w:t>Цивiльного</w:t>
      </w:r>
      <w:proofErr w:type="spellEnd"/>
      <w:r w:rsidRPr="00F05313">
        <w:t xml:space="preserve"> корпусу «Азов» (решение </w:t>
      </w:r>
      <w:proofErr w:type="spellStart"/>
      <w:r w:rsidRPr="00F05313">
        <w:t>Буденновского</w:t>
      </w:r>
      <w:proofErr w:type="spellEnd"/>
      <w:r w:rsidRPr="00F05313">
        <w:t xml:space="preserve"> межрайонного суда города Донецка Донецкой Народной Республики от 24.03.2023);</w:t>
      </w:r>
    </w:p>
    <w:p w:rsidR="002829A3" w:rsidRPr="00F05313" w:rsidRDefault="002829A3" w:rsidP="002829A3">
      <w:pPr>
        <w:pStyle w:val="a4"/>
        <w:shd w:val="clear" w:color="auto" w:fill="FCFDFF"/>
        <w:spacing w:before="0" w:beforeAutospacing="0" w:after="240" w:afterAutospacing="0"/>
        <w:jc w:val="both"/>
        <w:textAlignment w:val="baseline"/>
      </w:pPr>
      <w:r w:rsidRPr="00F05313">
        <w:t>5395 Печатное издание: книга Я. </w:t>
      </w:r>
      <w:proofErr w:type="spellStart"/>
      <w:r w:rsidRPr="00F05313">
        <w:t>Оршан</w:t>
      </w:r>
      <w:proofErr w:type="spellEnd"/>
      <w:r w:rsidRPr="00F05313">
        <w:t xml:space="preserve"> «</w:t>
      </w:r>
      <w:proofErr w:type="spellStart"/>
      <w:r w:rsidRPr="00F05313">
        <w:t>Доба</w:t>
      </w:r>
      <w:proofErr w:type="spellEnd"/>
      <w:r w:rsidRPr="00F05313">
        <w:t xml:space="preserve"> </w:t>
      </w:r>
      <w:proofErr w:type="spellStart"/>
      <w:r w:rsidRPr="00F05313">
        <w:t>нац</w:t>
      </w:r>
      <w:proofErr w:type="gramStart"/>
      <w:r w:rsidRPr="00F05313">
        <w:t>i</w:t>
      </w:r>
      <w:proofErr w:type="gramEnd"/>
      <w:r w:rsidRPr="00F05313">
        <w:t>оналiзму</w:t>
      </w:r>
      <w:proofErr w:type="spellEnd"/>
      <w:r w:rsidRPr="00F05313">
        <w:t xml:space="preserve">», м. </w:t>
      </w:r>
      <w:proofErr w:type="spellStart"/>
      <w:r w:rsidRPr="00F05313">
        <w:t>Марiуполь</w:t>
      </w:r>
      <w:proofErr w:type="spellEnd"/>
      <w:r w:rsidRPr="00F05313">
        <w:t>, 2015, изданная при содействии «</w:t>
      </w:r>
      <w:proofErr w:type="spellStart"/>
      <w:r w:rsidRPr="00F05313">
        <w:t>Цивiльного</w:t>
      </w:r>
      <w:proofErr w:type="spellEnd"/>
      <w:r w:rsidRPr="00F05313">
        <w:t xml:space="preserve"> корпусу «Азов» (решение </w:t>
      </w:r>
      <w:proofErr w:type="spellStart"/>
      <w:r w:rsidRPr="00F05313">
        <w:t>Буденновского</w:t>
      </w:r>
      <w:proofErr w:type="spellEnd"/>
      <w:r w:rsidRPr="00F05313">
        <w:t xml:space="preserve"> межрайонного суда города Донецка Донецкой Народной Республики от 24.03.2023);</w:t>
      </w:r>
    </w:p>
    <w:p w:rsidR="002829A3" w:rsidRPr="002829A3" w:rsidRDefault="002829A3" w:rsidP="002829A3">
      <w:pPr>
        <w:shd w:val="clear" w:color="auto" w:fill="FCFD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29A3">
        <w:rPr>
          <w:rFonts w:ascii="Times New Roman" w:eastAsia="Times New Roman" w:hAnsi="Times New Roman" w:cs="Times New Roman"/>
          <w:sz w:val="24"/>
          <w:szCs w:val="24"/>
        </w:rPr>
        <w:t>5396 Стихотворение Струковой Марин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ы без названия, начинающееся со слов «Россия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— бесполезная страна...», заканчивающееся с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ловами «Россия останавливать не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станет.» (реше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ние Центрального районного суда </w:t>
      </w:r>
      <w:proofErr w:type="gramStart"/>
      <w:r w:rsidRPr="00F053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. Красноярска от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01.08.2023);</w:t>
      </w:r>
    </w:p>
    <w:p w:rsidR="002829A3" w:rsidRPr="002829A3" w:rsidRDefault="002829A3" w:rsidP="002829A3">
      <w:pPr>
        <w:shd w:val="clear" w:color="auto" w:fill="FCFD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29A3">
        <w:rPr>
          <w:rFonts w:ascii="Times New Roman" w:eastAsia="Times New Roman" w:hAnsi="Times New Roman" w:cs="Times New Roman"/>
          <w:sz w:val="24"/>
          <w:szCs w:val="24"/>
        </w:rPr>
        <w:t>5397 Стихотворение Струковой Марины под назван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ием «Мы здесь», начинающееся со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слов «Сердце рунами “зиг” пронизала гроза,..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.», заканчивающееся словами «Вы не ждали, а мы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уже здесь.» (реше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ние Центрального районного суда </w:t>
      </w:r>
      <w:proofErr w:type="gramStart"/>
      <w:r w:rsidRPr="00F053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. Красноярска от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01.08.2023);</w:t>
      </w:r>
    </w:p>
    <w:p w:rsidR="002829A3" w:rsidRPr="002829A3" w:rsidRDefault="002829A3" w:rsidP="002829A3">
      <w:pPr>
        <w:shd w:val="clear" w:color="auto" w:fill="FCFD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29A3">
        <w:rPr>
          <w:rFonts w:ascii="Times New Roman" w:eastAsia="Times New Roman" w:hAnsi="Times New Roman" w:cs="Times New Roman"/>
          <w:sz w:val="24"/>
          <w:szCs w:val="24"/>
        </w:rPr>
        <w:lastRenderedPageBreak/>
        <w:t>5398 Стихотворение Струковой Марины под названием «Русс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кому скинхеду», начинающееся со слов «Застыла Россия в разрухе и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голоде,..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.», заканчивающееся словами «За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белые дни...» (реше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ние Центрального районного суда </w:t>
      </w:r>
      <w:proofErr w:type="gramStart"/>
      <w:r w:rsidRPr="00F053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. Красноярска от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01.08.2023);</w:t>
      </w:r>
    </w:p>
    <w:p w:rsidR="002829A3" w:rsidRPr="002829A3" w:rsidRDefault="002829A3" w:rsidP="002829A3">
      <w:pPr>
        <w:shd w:val="clear" w:color="auto" w:fill="FCFD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29A3">
        <w:rPr>
          <w:rFonts w:ascii="Times New Roman" w:eastAsia="Times New Roman" w:hAnsi="Times New Roman" w:cs="Times New Roman"/>
          <w:sz w:val="24"/>
          <w:szCs w:val="24"/>
        </w:rPr>
        <w:t>5399 Стихотворение Струковой Марины под названием «Офицеру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-националисту», начинающееся со слов «Если мы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покоримся, страну обречем,.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..», заканчивающееся словами «с медальоном SS ты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идешь вдоль домов» (реше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ние Центрального районного суда </w:t>
      </w:r>
      <w:proofErr w:type="gramStart"/>
      <w:r w:rsidRPr="00F053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. Красноярска от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01.08.2023);</w:t>
      </w:r>
    </w:p>
    <w:p w:rsidR="002829A3" w:rsidRPr="002829A3" w:rsidRDefault="002829A3" w:rsidP="002829A3">
      <w:pPr>
        <w:shd w:val="clear" w:color="auto" w:fill="FCFD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29A3">
        <w:rPr>
          <w:rFonts w:ascii="Times New Roman" w:eastAsia="Times New Roman" w:hAnsi="Times New Roman" w:cs="Times New Roman"/>
          <w:sz w:val="24"/>
          <w:szCs w:val="24"/>
        </w:rPr>
        <w:t>5400 Стихотворение Струковой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 Марины под названием «Право на фашизм», начинающееся со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слов «Давно зовут иуды-журналисты...», заканчивающеес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я словами «Будет вам награда за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труды!» (реше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ние Центрального районного суда </w:t>
      </w:r>
      <w:proofErr w:type="gramStart"/>
      <w:r w:rsidRPr="00F053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. Красноярска от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01.08.2023);</w:t>
      </w:r>
    </w:p>
    <w:p w:rsidR="002829A3" w:rsidRPr="002829A3" w:rsidRDefault="002829A3" w:rsidP="002829A3">
      <w:pPr>
        <w:shd w:val="clear" w:color="auto" w:fill="FCFD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29A3">
        <w:rPr>
          <w:rFonts w:ascii="Times New Roman" w:eastAsia="Times New Roman" w:hAnsi="Times New Roman" w:cs="Times New Roman"/>
          <w:sz w:val="24"/>
          <w:szCs w:val="24"/>
        </w:rPr>
        <w:t>5401 Стихотворение Струковой Марин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ы без названия, начинающееся со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слов «Гордый мальчик, русый, сероглазый,...», заканчивающ</w:t>
      </w:r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ееся словами «и </w:t>
      </w:r>
      <w:r w:rsidR="009028C2" w:rsidRPr="00F05313">
        <w:rPr>
          <w:rFonts w:ascii="Times New Roman" w:eastAsia="Times New Roman" w:hAnsi="Times New Roman" w:cs="Times New Roman"/>
          <w:sz w:val="24"/>
          <w:szCs w:val="24"/>
        </w:rPr>
        <w:t xml:space="preserve">того, что в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этом сила, брат.» (реше</w:t>
      </w:r>
      <w:r w:rsidR="009028C2" w:rsidRPr="00F05313">
        <w:rPr>
          <w:rFonts w:ascii="Times New Roman" w:eastAsia="Times New Roman" w:hAnsi="Times New Roman" w:cs="Times New Roman"/>
          <w:sz w:val="24"/>
          <w:szCs w:val="24"/>
        </w:rPr>
        <w:t xml:space="preserve">ние Центрального районного суда </w:t>
      </w:r>
      <w:proofErr w:type="gramStart"/>
      <w:r w:rsidR="009028C2" w:rsidRPr="00F053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9028C2" w:rsidRPr="00F05313">
        <w:rPr>
          <w:rFonts w:ascii="Times New Roman" w:eastAsia="Times New Roman" w:hAnsi="Times New Roman" w:cs="Times New Roman"/>
          <w:sz w:val="24"/>
          <w:szCs w:val="24"/>
        </w:rPr>
        <w:t xml:space="preserve">. Красноярска от </w:t>
      </w:r>
      <w:r w:rsidRPr="002829A3">
        <w:rPr>
          <w:rFonts w:ascii="Times New Roman" w:eastAsia="Times New Roman" w:hAnsi="Times New Roman" w:cs="Times New Roman"/>
          <w:sz w:val="24"/>
          <w:szCs w:val="24"/>
        </w:rPr>
        <w:t>01.08.2023);</w:t>
      </w:r>
    </w:p>
    <w:p w:rsidR="002829A3" w:rsidRPr="002829A3" w:rsidRDefault="009028C2" w:rsidP="002829A3">
      <w:pPr>
        <w:shd w:val="clear" w:color="auto" w:fill="FCFD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5313">
        <w:rPr>
          <w:rFonts w:ascii="Times New Roman" w:eastAsia="Times New Roman" w:hAnsi="Times New Roman" w:cs="Times New Roman"/>
          <w:sz w:val="24"/>
          <w:szCs w:val="24"/>
        </w:rPr>
        <w:t xml:space="preserve">5402 Информационный материал в </w:t>
      </w:r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виде видеозаписи с названием «Ша</w:t>
      </w:r>
      <w:r w:rsidR="00644082" w:rsidRPr="00F05313">
        <w:rPr>
          <w:rFonts w:ascii="Times New Roman" w:eastAsia="Times New Roman" w:hAnsi="Times New Roman" w:cs="Times New Roman"/>
          <w:sz w:val="24"/>
          <w:szCs w:val="24"/>
        </w:rPr>
        <w:t xml:space="preserve">миль Басаев, Грозный 1994_1995г </w:t>
      </w:r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— Свобода или </w:t>
      </w:r>
      <w:r w:rsidR="00644082" w:rsidRPr="00F05313">
        <w:rPr>
          <w:rFonts w:ascii="Times New Roman" w:eastAsia="Times New Roman" w:hAnsi="Times New Roman" w:cs="Times New Roman"/>
          <w:sz w:val="24"/>
          <w:szCs w:val="24"/>
        </w:rPr>
        <w:t xml:space="preserve">Смерть!!!» продолжительностью 4 минуты 22 секунды, которая начинается с </w:t>
      </w:r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изображения Шамиля Басаева (полевой команди</w:t>
      </w:r>
      <w:r w:rsidR="00644082" w:rsidRPr="00F05313">
        <w:rPr>
          <w:rFonts w:ascii="Times New Roman" w:eastAsia="Times New Roman" w:hAnsi="Times New Roman" w:cs="Times New Roman"/>
          <w:sz w:val="24"/>
          <w:szCs w:val="24"/>
        </w:rPr>
        <w:t xml:space="preserve">р чеченских </w:t>
      </w:r>
      <w:proofErr w:type="spellStart"/>
      <w:r w:rsidR="00644082" w:rsidRPr="00F05313">
        <w:rPr>
          <w:rFonts w:ascii="Times New Roman" w:eastAsia="Times New Roman" w:hAnsi="Times New Roman" w:cs="Times New Roman"/>
          <w:sz w:val="24"/>
          <w:szCs w:val="24"/>
        </w:rPr>
        <w:t>бандформирований</w:t>
      </w:r>
      <w:proofErr w:type="spellEnd"/>
      <w:r w:rsidR="00644082" w:rsidRPr="00F05313">
        <w:rPr>
          <w:rFonts w:ascii="Times New Roman" w:eastAsia="Times New Roman" w:hAnsi="Times New Roman" w:cs="Times New Roman"/>
          <w:sz w:val="24"/>
          <w:szCs w:val="24"/>
        </w:rPr>
        <w:t xml:space="preserve">) у </w:t>
      </w:r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которого </w:t>
      </w:r>
      <w:r w:rsidR="00644082" w:rsidRPr="00F05313">
        <w:rPr>
          <w:rFonts w:ascii="Times New Roman" w:eastAsia="Times New Roman" w:hAnsi="Times New Roman" w:cs="Times New Roman"/>
          <w:sz w:val="24"/>
          <w:szCs w:val="24"/>
        </w:rPr>
        <w:t xml:space="preserve">берется интервью, размещенной в </w:t>
      </w:r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информационно-коммуникационной сети «Интернет» (решение </w:t>
      </w:r>
      <w:proofErr w:type="spellStart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Солнечногорского</w:t>
      </w:r>
      <w:proofErr w:type="spellEnd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городс</w:t>
      </w:r>
      <w:r w:rsidR="00F05313">
        <w:rPr>
          <w:rFonts w:ascii="Times New Roman" w:eastAsia="Times New Roman" w:hAnsi="Times New Roman" w:cs="Times New Roman"/>
          <w:sz w:val="24"/>
          <w:szCs w:val="24"/>
        </w:rPr>
        <w:t xml:space="preserve">кого суда Московской области от 11.07.2023 и </w:t>
      </w:r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Солнечногорского</w:t>
      </w:r>
      <w:proofErr w:type="spellEnd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городс</w:t>
      </w:r>
      <w:r w:rsidR="00F05313">
        <w:rPr>
          <w:rFonts w:ascii="Times New Roman" w:eastAsia="Times New Roman" w:hAnsi="Times New Roman" w:cs="Times New Roman"/>
          <w:sz w:val="24"/>
          <w:szCs w:val="24"/>
        </w:rPr>
        <w:t>кого суда Московской области от 23.10.2023);</w:t>
      </w:r>
      <w:proofErr w:type="gramEnd"/>
    </w:p>
    <w:p w:rsidR="002829A3" w:rsidRPr="002829A3" w:rsidRDefault="00F05313" w:rsidP="002829A3">
      <w:pPr>
        <w:shd w:val="clear" w:color="auto" w:fill="FCFD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5403</w:t>
      </w:r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Видеоматериал под названием «Добровольная </w:t>
      </w:r>
      <w:proofErr w:type="spellStart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могилизация</w:t>
      </w:r>
      <w:proofErr w:type="spellEnd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и обмен </w:t>
      </w:r>
      <w:proofErr w:type="spellStart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азовцев</w:t>
      </w:r>
      <w:proofErr w:type="spellEnd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на кума Путина», начинающийся и оканчивающийся словами «В России во всю идет мобилизация………………по сравнению с амбициями бункерного деда», продолжительностью 13 минут 36 секунд, размещенный в информационно-телекоммуникационной сети «Интернет» (решение Фрунзенского районного суда </w:t>
      </w:r>
      <w:proofErr w:type="gramStart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. Владивостока от 15.09.2023)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9A3" w:rsidRPr="002829A3" w:rsidRDefault="00F05313" w:rsidP="002829A3">
      <w:pPr>
        <w:shd w:val="clear" w:color="auto" w:fill="FCFD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5404</w:t>
      </w:r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Информационный материал – аудиозапись и текст песни исполнителей </w:t>
      </w:r>
      <w:proofErr w:type="spellStart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Планыч</w:t>
      </w:r>
      <w:proofErr w:type="spellEnd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Огнеяр</w:t>
      </w:r>
      <w:proofErr w:type="spellEnd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с названием «</w:t>
      </w:r>
      <w:proofErr w:type="spellStart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Погранцы</w:t>
      </w:r>
      <w:proofErr w:type="spellEnd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», продолжительностью 04 минуты 40 секунд, которая начинается русскими словами, исполняемыми мужским голосом под музыку: «Подо мной мир чужой, надо мной мир иной…», заканчивается словами «…защитникам белого отечества», содержащейся в информационно-коммуникационной сети «Интернет» (решение Североморского районного суда Мурманской области от 24.08.2023)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9A3" w:rsidRPr="002829A3" w:rsidRDefault="00F05313" w:rsidP="002829A3">
      <w:pPr>
        <w:shd w:val="clear" w:color="auto" w:fill="FCFD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5405</w:t>
      </w:r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Информационный материал – аудиозапись и текст песни исполнителей </w:t>
      </w:r>
      <w:proofErr w:type="spellStart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Планыч</w:t>
      </w:r>
      <w:proofErr w:type="spellEnd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Огнеяр</w:t>
      </w:r>
      <w:proofErr w:type="spellEnd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с названием «Долой», продолжительностью 04 минуты 14 секунд, которая начинается русскими словами, исполняемыми мужским голосом под музыку: «Долой (</w:t>
      </w:r>
      <w:proofErr w:type="spellStart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>неполиткорректное</w:t>
      </w:r>
      <w:proofErr w:type="spellEnd"/>
      <w:r w:rsidR="002829A3" w:rsidRPr="002829A3">
        <w:rPr>
          <w:rFonts w:ascii="Times New Roman" w:eastAsia="Times New Roman" w:hAnsi="Times New Roman" w:cs="Times New Roman"/>
          <w:sz w:val="24"/>
          <w:szCs w:val="24"/>
        </w:rPr>
        <w:t xml:space="preserve"> выражение) иго, долой христианский маразм…», заканчивается словами «…без китайского перенаселения», содержащейся в информационно-коммуникационной сети «Интернет» (решение Североморского районного суда Му</w:t>
      </w:r>
      <w:r>
        <w:rPr>
          <w:rFonts w:ascii="Times New Roman" w:eastAsia="Times New Roman" w:hAnsi="Times New Roman" w:cs="Times New Roman"/>
          <w:sz w:val="24"/>
          <w:szCs w:val="24"/>
        </w:rPr>
        <w:t>рманской области от 24.08.2023);</w:t>
      </w:r>
    </w:p>
    <w:p w:rsidR="00F91682" w:rsidRPr="00F91682" w:rsidRDefault="00F91682" w:rsidP="00F91682">
      <w:pPr>
        <w:pStyle w:val="a4"/>
        <w:shd w:val="clear" w:color="auto" w:fill="FCFDFF"/>
        <w:spacing w:before="0" w:beforeAutospacing="0" w:after="0" w:afterAutospacing="0"/>
        <w:jc w:val="both"/>
        <w:textAlignment w:val="baseline"/>
      </w:pPr>
      <w:r w:rsidRPr="00F91682">
        <w:t>5406. Кн</w:t>
      </w:r>
      <w:r>
        <w:t>ига под названием «</w:t>
      </w:r>
      <w:proofErr w:type="spellStart"/>
      <w:r>
        <w:t>Маздакиты</w:t>
      </w:r>
      <w:proofErr w:type="spellEnd"/>
      <w:r>
        <w:t xml:space="preserve"> на </w:t>
      </w:r>
      <w:r w:rsidRPr="00F91682">
        <w:t xml:space="preserve">Кавказе» автора </w:t>
      </w:r>
      <w:proofErr w:type="spellStart"/>
      <w:r w:rsidRPr="00F91682">
        <w:t>Богатырева</w:t>
      </w:r>
      <w:proofErr w:type="spellEnd"/>
      <w:r w:rsidRPr="00F91682">
        <w:t xml:space="preserve"> Б.Б., содержащая 304 страниц</w:t>
      </w:r>
      <w:r>
        <w:t xml:space="preserve">ы печатного текста (сведений об издательстве и годе издания не </w:t>
      </w:r>
      <w:r w:rsidRPr="00F91682">
        <w:t xml:space="preserve">имеется) (решение </w:t>
      </w:r>
      <w:proofErr w:type="spellStart"/>
      <w:r w:rsidRPr="00F91682">
        <w:t>Магасского</w:t>
      </w:r>
      <w:proofErr w:type="spellEnd"/>
      <w:r w:rsidRPr="00F91682">
        <w:t xml:space="preserve"> районно</w:t>
      </w:r>
      <w:r>
        <w:t xml:space="preserve">го суда Республики Ингушетия от </w:t>
      </w:r>
      <w:r w:rsidRPr="00F91682">
        <w:t>20.09.2023);</w:t>
      </w:r>
    </w:p>
    <w:p w:rsidR="00F91682" w:rsidRPr="00F91682" w:rsidRDefault="00F91682" w:rsidP="00F91682">
      <w:pPr>
        <w:pStyle w:val="a4"/>
        <w:shd w:val="clear" w:color="auto" w:fill="FCFDFF"/>
        <w:spacing w:before="0" w:beforeAutospacing="0" w:after="0" w:afterAutospacing="0"/>
        <w:jc w:val="both"/>
        <w:textAlignment w:val="baseline"/>
      </w:pPr>
      <w:r w:rsidRPr="00F91682">
        <w:t xml:space="preserve">Книга </w:t>
      </w:r>
      <w:proofErr w:type="spellStart"/>
      <w:r w:rsidRPr="00F91682">
        <w:t>Бем</w:t>
      </w:r>
      <w:r>
        <w:t>булата</w:t>
      </w:r>
      <w:proofErr w:type="spellEnd"/>
      <w:r>
        <w:t xml:space="preserve"> </w:t>
      </w:r>
      <w:proofErr w:type="spellStart"/>
      <w:r>
        <w:t>Богатырева</w:t>
      </w:r>
      <w:proofErr w:type="spellEnd"/>
      <w:r>
        <w:t xml:space="preserve"> «</w:t>
      </w:r>
      <w:proofErr w:type="spellStart"/>
      <w:r>
        <w:t>Маздакиты</w:t>
      </w:r>
      <w:proofErr w:type="spellEnd"/>
      <w:r>
        <w:t xml:space="preserve"> на Кавказе» вышла в 2004 году, тиражом 500 экз. В </w:t>
      </w:r>
      <w:r w:rsidRPr="00F91682">
        <w:t xml:space="preserve">книге, согласно результатам проведения психолого-лингвистического исследования </w:t>
      </w:r>
      <w:r>
        <w:lastRenderedPageBreak/>
        <w:t xml:space="preserve">поступившего из </w:t>
      </w:r>
      <w:r w:rsidRPr="00F91682">
        <w:t>УФСБ России, «создает</w:t>
      </w:r>
      <w:r>
        <w:t xml:space="preserve">ся отрицательный образ осетин и </w:t>
      </w:r>
      <w:r w:rsidRPr="00F91682">
        <w:t>евреев, ...как врагов, источника зла, в</w:t>
      </w:r>
      <w:r>
        <w:t xml:space="preserve">реда; приводятся утверждения об </w:t>
      </w:r>
      <w:r w:rsidRPr="00F91682">
        <w:t>изначальной вражд</w:t>
      </w:r>
      <w:r>
        <w:t xml:space="preserve">ебности, конфликтности осетин и </w:t>
      </w:r>
      <w:r w:rsidRPr="00F91682">
        <w:t>евреев; проблемы, бедствия, неблагополучие ингушского народа объясняются целенапр</w:t>
      </w:r>
      <w:r>
        <w:t xml:space="preserve">авленной деятельностью осетин и </w:t>
      </w:r>
      <w:r w:rsidRPr="00F91682">
        <w:t xml:space="preserve">евреев» и содержится «информация отрицательного </w:t>
      </w:r>
      <w:r>
        <w:t xml:space="preserve">характера, способная привести к враждебным действиям в </w:t>
      </w:r>
      <w:proofErr w:type="gramStart"/>
      <w:r>
        <w:t>отношении</w:t>
      </w:r>
      <w:proofErr w:type="gramEnd"/>
      <w:r>
        <w:t xml:space="preserve"> осетин и </w:t>
      </w:r>
      <w:r w:rsidRPr="00F91682">
        <w:t>евреев».</w:t>
      </w:r>
    </w:p>
    <w:p w:rsidR="002829A3" w:rsidRDefault="00F91682" w:rsidP="00196EB3">
      <w:pPr>
        <w:pStyle w:val="a4"/>
        <w:shd w:val="clear" w:color="auto" w:fill="FCFDFF"/>
        <w:spacing w:before="0" w:beforeAutospacing="0" w:after="0" w:afterAutospacing="0"/>
        <w:jc w:val="both"/>
        <w:textAlignment w:val="baseline"/>
      </w:pPr>
      <w:proofErr w:type="gramStart"/>
      <w:r w:rsidRPr="00F91682">
        <w:t>(Цитат</w:t>
      </w:r>
      <w:r>
        <w:t>а:</w:t>
      </w:r>
      <w:proofErr w:type="gramEnd"/>
      <w:r>
        <w:t xml:space="preserve"> «Везде, по-моему, был один и тот </w:t>
      </w:r>
      <w:r w:rsidRPr="00F91682">
        <w:t>же метод грабежа чужих богатств там,</w:t>
      </w:r>
      <w:r>
        <w:t xml:space="preserve"> где появляются иудеи. Только в </w:t>
      </w:r>
      <w:proofErr w:type="gramStart"/>
      <w:r>
        <w:t>прошедшем</w:t>
      </w:r>
      <w:proofErr w:type="gramEnd"/>
      <w:r>
        <w:t xml:space="preserve"> в </w:t>
      </w:r>
      <w:r w:rsidRPr="00F91682">
        <w:t xml:space="preserve">20-ом столетии маленькая Ингушетия была шесть раз ограблена осетинами, т.е. </w:t>
      </w:r>
      <w:proofErr w:type="spellStart"/>
      <w:r w:rsidRPr="00F91682">
        <w:t>евреями-маздакитами</w:t>
      </w:r>
      <w:proofErr w:type="spellEnd"/>
      <w:r w:rsidRPr="00F91682">
        <w:t>...</w:t>
      </w:r>
      <w:r>
        <w:br/>
      </w:r>
      <w:r w:rsidRPr="00F91682">
        <w:t>иудеи-хазары, истребляя хозяев той страны, где они жили, поддерживали, так сказать, “традиции” своих духовных предков, иудеев- семитов, уничтоживших более 7 5000 “шовинистов” персов, около 2500 лет то</w:t>
      </w:r>
      <w:r>
        <w:t xml:space="preserve">му назад (Книга </w:t>
      </w:r>
      <w:proofErr w:type="spellStart"/>
      <w:r>
        <w:t>Эсфири</w:t>
      </w:r>
      <w:proofErr w:type="spellEnd"/>
      <w:r>
        <w:t xml:space="preserve">). Иначе, как ритуальными, не </w:t>
      </w:r>
      <w:r w:rsidRPr="00F91682">
        <w:t>назов</w:t>
      </w:r>
      <w:r>
        <w:t xml:space="preserve">ешь убийства женщин, стариков и </w:t>
      </w:r>
      <w:r w:rsidRPr="00F91682">
        <w:t>детей, осуществл</w:t>
      </w:r>
      <w:r>
        <w:t xml:space="preserve">енных осетинами.... Чего стоили бы ингуши, если </w:t>
      </w:r>
      <w:r w:rsidRPr="00F91682">
        <w:t>бы они оставили свою родину еврея</w:t>
      </w:r>
      <w:proofErr w:type="gramStart"/>
      <w:r w:rsidRPr="00F91682">
        <w:t>м-</w:t>
      </w:r>
      <w:proofErr w:type="gramEnd"/>
      <w:r w:rsidRPr="00F91682">
        <w:t xml:space="preserve"> </w:t>
      </w:r>
      <w:proofErr w:type="spellStart"/>
      <w:r w:rsidRPr="00F91682">
        <w:t>маздаки</w:t>
      </w:r>
      <w:r>
        <w:t>там</w:t>
      </w:r>
      <w:proofErr w:type="spellEnd"/>
      <w:r>
        <w:t xml:space="preserve">, которые были вышвырнуты из </w:t>
      </w:r>
      <w:r w:rsidRPr="00F91682">
        <w:t xml:space="preserve">Ирана 529 году принцем </w:t>
      </w:r>
      <w:r>
        <w:t xml:space="preserve">Хосроев за их грязны дела. Между прочим, с тех пор как они появились на Кавказе, они занимаются теми же грязными делами. </w:t>
      </w:r>
      <w:proofErr w:type="gramStart"/>
      <w:r>
        <w:t xml:space="preserve">Это их </w:t>
      </w:r>
      <w:r w:rsidRPr="00F91682">
        <w:t>врожденная черта!»).</w:t>
      </w:r>
      <w:proofErr w:type="gramEnd"/>
    </w:p>
    <w:p w:rsidR="006C23DB" w:rsidRDefault="006C23DB" w:rsidP="00196EB3">
      <w:pPr>
        <w:pStyle w:val="a4"/>
        <w:shd w:val="clear" w:color="auto" w:fill="FCFDFF"/>
        <w:spacing w:before="0" w:beforeAutospacing="0" w:after="0" w:afterAutospacing="0"/>
        <w:jc w:val="both"/>
        <w:textAlignment w:val="baseline"/>
      </w:pPr>
    </w:p>
    <w:p w:rsidR="006C23DB" w:rsidRP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4A"/>
          <w:sz w:val="24"/>
          <w:szCs w:val="24"/>
        </w:rPr>
        <w:t xml:space="preserve">5407 </w:t>
      </w:r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 xml:space="preserve">Печатное издание: брошюра «Яка </w:t>
      </w:r>
      <w:proofErr w:type="spellStart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>нац</w:t>
      </w:r>
      <w:proofErr w:type="gramStart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>i</w:t>
      </w:r>
      <w:proofErr w:type="gramEnd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>ональна</w:t>
      </w:r>
      <w:proofErr w:type="spellEnd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 xml:space="preserve"> </w:t>
      </w:r>
      <w:proofErr w:type="spellStart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>iдея</w:t>
      </w:r>
      <w:proofErr w:type="spellEnd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 xml:space="preserve"> </w:t>
      </w:r>
      <w:proofErr w:type="spellStart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>украïнцiв</w:t>
      </w:r>
      <w:proofErr w:type="spellEnd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 xml:space="preserve">» В. </w:t>
      </w:r>
      <w:proofErr w:type="spellStart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>Кожевнiков</w:t>
      </w:r>
      <w:proofErr w:type="spellEnd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 xml:space="preserve">, </w:t>
      </w:r>
      <w:proofErr w:type="spellStart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>Киïв</w:t>
      </w:r>
      <w:proofErr w:type="spellEnd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 xml:space="preserve">, Задруга, 2014 (решение </w:t>
      </w:r>
      <w:proofErr w:type="spellStart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>Буденновского</w:t>
      </w:r>
      <w:proofErr w:type="spellEnd"/>
      <w:r w:rsidRPr="006C23DB">
        <w:rPr>
          <w:rFonts w:ascii="Times New Roman" w:eastAsia="Times New Roman" w:hAnsi="Times New Roman" w:cs="Times New Roman"/>
          <w:color w:val="00204A"/>
          <w:sz w:val="24"/>
          <w:szCs w:val="24"/>
        </w:rPr>
        <w:t xml:space="preserve"> межрайонного суда города Донецка Донецкой Народной Республики от 29.08.2023);  </w:t>
      </w:r>
    </w:p>
    <w:p w:rsidR="006C23DB" w:rsidRP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</w:rPr>
      </w:pPr>
    </w:p>
    <w:p w:rsidR="006C23DB" w:rsidRPr="006C23DB" w:rsidRDefault="006C23DB" w:rsidP="006C23DB">
      <w:pPr>
        <w:pStyle w:val="a4"/>
        <w:shd w:val="clear" w:color="auto" w:fill="FCFDFF"/>
        <w:spacing w:before="0" w:beforeAutospacing="0" w:after="0" w:afterAutospacing="0"/>
        <w:jc w:val="both"/>
        <w:textAlignment w:val="baseline"/>
        <w:rPr>
          <w:color w:val="00204A"/>
          <w:shd w:val="clear" w:color="auto" w:fill="FCFDFF"/>
        </w:rPr>
      </w:pPr>
      <w:r>
        <w:rPr>
          <w:color w:val="00204A"/>
          <w:shd w:val="clear" w:color="auto" w:fill="FCFDFF"/>
        </w:rPr>
        <w:t xml:space="preserve">5408 </w:t>
      </w:r>
      <w:r w:rsidRPr="006C23DB">
        <w:rPr>
          <w:color w:val="00204A"/>
          <w:shd w:val="clear" w:color="auto" w:fill="FCFDFF"/>
        </w:rPr>
        <w:t xml:space="preserve">Печатное издание: книга «ОУН в </w:t>
      </w:r>
      <w:proofErr w:type="spellStart"/>
      <w:r w:rsidRPr="006C23DB">
        <w:rPr>
          <w:color w:val="00204A"/>
          <w:shd w:val="clear" w:color="auto" w:fill="FCFDFF"/>
        </w:rPr>
        <w:t>Центральн</w:t>
      </w:r>
      <w:proofErr w:type="gramStart"/>
      <w:r w:rsidRPr="006C23DB">
        <w:rPr>
          <w:color w:val="00204A"/>
          <w:shd w:val="clear" w:color="auto" w:fill="FCFDFF"/>
        </w:rPr>
        <w:t>i</w:t>
      </w:r>
      <w:proofErr w:type="gramEnd"/>
      <w:r w:rsidRPr="006C23DB">
        <w:rPr>
          <w:color w:val="00204A"/>
          <w:shd w:val="clear" w:color="auto" w:fill="FCFDFF"/>
        </w:rPr>
        <w:t>й</w:t>
      </w:r>
      <w:proofErr w:type="spellEnd"/>
      <w:r w:rsidRPr="006C23DB">
        <w:rPr>
          <w:color w:val="00204A"/>
          <w:shd w:val="clear" w:color="auto" w:fill="FCFDFF"/>
        </w:rPr>
        <w:t xml:space="preserve">, </w:t>
      </w:r>
      <w:proofErr w:type="spellStart"/>
      <w:r w:rsidRPr="006C23DB">
        <w:rPr>
          <w:color w:val="00204A"/>
          <w:shd w:val="clear" w:color="auto" w:fill="FCFDFF"/>
        </w:rPr>
        <w:t>Пiвденнiй</w:t>
      </w:r>
      <w:proofErr w:type="spellEnd"/>
      <w:r w:rsidRPr="006C23DB">
        <w:rPr>
          <w:color w:val="00204A"/>
          <w:shd w:val="clear" w:color="auto" w:fill="FCFDFF"/>
        </w:rPr>
        <w:t xml:space="preserve"> та </w:t>
      </w:r>
      <w:proofErr w:type="spellStart"/>
      <w:r w:rsidRPr="006C23DB">
        <w:rPr>
          <w:color w:val="00204A"/>
          <w:shd w:val="clear" w:color="auto" w:fill="FCFDFF"/>
        </w:rPr>
        <w:t>Схiднiй</w:t>
      </w:r>
      <w:proofErr w:type="spellEnd"/>
      <w:r w:rsidRPr="006C23DB">
        <w:rPr>
          <w:color w:val="00204A"/>
          <w:shd w:val="clear" w:color="auto" w:fill="FCFDFF"/>
        </w:rPr>
        <w:t xml:space="preserve"> </w:t>
      </w:r>
      <w:proofErr w:type="spellStart"/>
      <w:r w:rsidRPr="006C23DB">
        <w:rPr>
          <w:color w:val="00204A"/>
          <w:shd w:val="clear" w:color="auto" w:fill="FCFDFF"/>
        </w:rPr>
        <w:t>Украïнi</w:t>
      </w:r>
      <w:proofErr w:type="spellEnd"/>
      <w:r w:rsidRPr="006C23DB">
        <w:rPr>
          <w:color w:val="00204A"/>
          <w:shd w:val="clear" w:color="auto" w:fill="FCFDFF"/>
        </w:rPr>
        <w:t xml:space="preserve">, 1941-1950-тi </w:t>
      </w:r>
      <w:proofErr w:type="spellStart"/>
      <w:r w:rsidRPr="006C23DB">
        <w:rPr>
          <w:color w:val="00204A"/>
          <w:shd w:val="clear" w:color="auto" w:fill="FCFDFF"/>
        </w:rPr>
        <w:t>рр</w:t>
      </w:r>
      <w:proofErr w:type="spellEnd"/>
      <w:r w:rsidRPr="006C23DB">
        <w:rPr>
          <w:color w:val="00204A"/>
          <w:shd w:val="clear" w:color="auto" w:fill="FCFDFF"/>
        </w:rPr>
        <w:t xml:space="preserve">.» Ковальчук В. – </w:t>
      </w:r>
      <w:proofErr w:type="spellStart"/>
      <w:r w:rsidRPr="006C23DB">
        <w:rPr>
          <w:color w:val="00204A"/>
          <w:shd w:val="clear" w:color="auto" w:fill="FCFDFF"/>
        </w:rPr>
        <w:t>Киïв</w:t>
      </w:r>
      <w:proofErr w:type="spellEnd"/>
      <w:r w:rsidRPr="006C23DB">
        <w:rPr>
          <w:color w:val="00204A"/>
          <w:shd w:val="clear" w:color="auto" w:fill="FCFDFF"/>
        </w:rPr>
        <w:t xml:space="preserve">, 2011 (решение </w:t>
      </w:r>
      <w:proofErr w:type="spellStart"/>
      <w:r w:rsidRPr="006C23DB">
        <w:rPr>
          <w:color w:val="00204A"/>
          <w:shd w:val="clear" w:color="auto" w:fill="FCFDFF"/>
        </w:rPr>
        <w:t>Буденновского</w:t>
      </w:r>
      <w:proofErr w:type="spellEnd"/>
      <w:r w:rsidRPr="006C23DB">
        <w:rPr>
          <w:color w:val="00204A"/>
          <w:shd w:val="clear" w:color="auto" w:fill="FCFDFF"/>
        </w:rPr>
        <w:t xml:space="preserve"> межрайонного суда города Донецка Донецкой Народной Республики от 29.08.2023).</w:t>
      </w:r>
    </w:p>
    <w:p w:rsidR="006C23DB" w:rsidRPr="006C23DB" w:rsidRDefault="006C23DB" w:rsidP="006C23DB">
      <w:pPr>
        <w:pStyle w:val="a4"/>
        <w:shd w:val="clear" w:color="auto" w:fill="FCFDFF"/>
        <w:spacing w:before="0" w:beforeAutospacing="0" w:after="0" w:afterAutospacing="0"/>
        <w:jc w:val="both"/>
        <w:textAlignment w:val="baseline"/>
        <w:rPr>
          <w:color w:val="00204A"/>
          <w:shd w:val="clear" w:color="auto" w:fill="FCFDFF"/>
        </w:rPr>
      </w:pPr>
    </w:p>
    <w:p w:rsid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  <w:r w:rsidRPr="006C23DB">
        <w:rPr>
          <w:rFonts w:ascii="Times New Roman" w:hAnsi="Times New Roman" w:cs="Times New Roman"/>
          <w:color w:val="00204A"/>
          <w:sz w:val="24"/>
          <w:szCs w:val="24"/>
        </w:rPr>
        <w:t>5409 Текстовый материал «Пред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остережение гражданина СССР 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не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допустимости преступления лицом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РФ» (апелляционное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административным делам Верховного 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Суда Республики Башкортостан от 31.01.2022 и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кассационное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административным делам</w:t>
      </w:r>
      <w:proofErr w:type="gramStart"/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 Ш</w:t>
      </w:r>
      <w:proofErr w:type="gramEnd"/>
      <w:r w:rsidRPr="006C23DB">
        <w:rPr>
          <w:rFonts w:ascii="Times New Roman" w:hAnsi="Times New Roman" w:cs="Times New Roman"/>
          <w:color w:val="00204A"/>
          <w:sz w:val="24"/>
          <w:szCs w:val="24"/>
        </w:rPr>
        <w:t>естого кассаци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онного суда общей юрисдикции от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01.06.2022);</w:t>
      </w:r>
    </w:p>
    <w:p w:rsidR="006C23DB" w:rsidRP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</w:p>
    <w:p w:rsidR="006C23DB" w:rsidRP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  <w:r w:rsidRPr="006C23DB">
        <w:rPr>
          <w:rFonts w:ascii="Times New Roman" w:hAnsi="Times New Roman" w:cs="Times New Roman"/>
          <w:color w:val="00204A"/>
          <w:sz w:val="24"/>
          <w:szCs w:val="24"/>
        </w:rPr>
        <w:t>5410 Текстовый материал «Глава Башкирской Автономной Советско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й Социалистической Республики в </w:t>
      </w:r>
      <w:proofErr w:type="gramStart"/>
      <w:r w:rsidRPr="006C23DB">
        <w:rPr>
          <w:rFonts w:ascii="Times New Roman" w:hAnsi="Times New Roman" w:cs="Times New Roman"/>
          <w:color w:val="00204A"/>
          <w:sz w:val="24"/>
          <w:szCs w:val="24"/>
        </w:rPr>
        <w:t>составе</w:t>
      </w:r>
      <w:proofErr w:type="gramEnd"/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 Российской Советской Федеративной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 Социалистической Республики. О вступлении в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должнос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ть </w:t>
      </w:r>
      <w:proofErr w:type="spellStart"/>
      <w:r>
        <w:rPr>
          <w:rFonts w:ascii="Times New Roman" w:hAnsi="Times New Roman" w:cs="Times New Roman"/>
          <w:color w:val="00204A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color w:val="00204A"/>
          <w:sz w:val="24"/>
          <w:szCs w:val="24"/>
        </w:rPr>
        <w:t xml:space="preserve"> Главы Башкирской АССР в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составе РСФСР. </w:t>
      </w:r>
      <w:proofErr w:type="spellStart"/>
      <w:r w:rsidRPr="006C23DB">
        <w:rPr>
          <w:rFonts w:ascii="Times New Roman" w:hAnsi="Times New Roman" w:cs="Times New Roman"/>
          <w:color w:val="00204A"/>
          <w:sz w:val="24"/>
          <w:szCs w:val="24"/>
        </w:rPr>
        <w:t>ВрИО</w:t>
      </w:r>
      <w:proofErr w:type="spellEnd"/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аранта Устава Башкирской АССР в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составе РСФСР» (апелляционное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административным делам Верховного 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Суда Республики Башкортостан от 31.01.2022 и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кассационное определение суд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административным делам</w:t>
      </w:r>
      <w:proofErr w:type="gramStart"/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 Ш</w:t>
      </w:r>
      <w:proofErr w:type="gramEnd"/>
      <w:r w:rsidRPr="006C23DB">
        <w:rPr>
          <w:rFonts w:ascii="Times New Roman" w:hAnsi="Times New Roman" w:cs="Times New Roman"/>
          <w:color w:val="00204A"/>
          <w:sz w:val="24"/>
          <w:szCs w:val="24"/>
        </w:rPr>
        <w:t>естого кассаци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онного суда общей юрисдикции от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01.06.2022);</w:t>
      </w:r>
      <w:r>
        <w:rPr>
          <w:rFonts w:ascii="Times New Roman" w:hAnsi="Times New Roman" w:cs="Times New Roman"/>
          <w:color w:val="00204A"/>
          <w:sz w:val="24"/>
          <w:szCs w:val="24"/>
        </w:rPr>
        <w:br/>
      </w:r>
    </w:p>
    <w:p w:rsid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  <w:r w:rsidRPr="006C23DB">
        <w:rPr>
          <w:rFonts w:ascii="Times New Roman" w:hAnsi="Times New Roman" w:cs="Times New Roman"/>
          <w:color w:val="00204A"/>
          <w:sz w:val="24"/>
          <w:szCs w:val="24"/>
        </w:rPr>
        <w:t>5411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 Текстовый материал «Выписка из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приказа открытого выездного заседания Военной Коллегии Верховного Суда Союза Советских Социалистических Республик» (апелляционное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административным делам Верховного 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Суда Республики Башкортостан от 31.01.2022 им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кассационное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административным делам</w:t>
      </w:r>
      <w:proofErr w:type="gramStart"/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 Ш</w:t>
      </w:r>
      <w:proofErr w:type="gramEnd"/>
      <w:r w:rsidRPr="006C23DB">
        <w:rPr>
          <w:rFonts w:ascii="Times New Roman" w:hAnsi="Times New Roman" w:cs="Times New Roman"/>
          <w:color w:val="00204A"/>
          <w:sz w:val="24"/>
          <w:szCs w:val="24"/>
        </w:rPr>
        <w:t>естого кассаци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онного суда общей юрисдикции от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01.06.2022);</w:t>
      </w:r>
    </w:p>
    <w:p w:rsidR="006C23DB" w:rsidRP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</w:p>
    <w:p w:rsid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  <w:r w:rsidRPr="006C23DB">
        <w:rPr>
          <w:rFonts w:ascii="Times New Roman" w:hAnsi="Times New Roman" w:cs="Times New Roman"/>
          <w:color w:val="00204A"/>
          <w:sz w:val="24"/>
          <w:szCs w:val="24"/>
        </w:rPr>
        <w:t>5412 Тек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стовый материал «Уведомление «О введении в действие вкладыша к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ныне существующ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им паспортам, военным билетам и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иным удостоверения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м личности СССР, находящимся на руках граждан СССР, со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статусом удостоверения гражданина Союза Советских Социалистических Республик» (апелляционное определение судебной </w:t>
      </w:r>
      <w:r>
        <w:rPr>
          <w:rFonts w:ascii="Times New Roman" w:hAnsi="Times New Roman" w:cs="Times New Roman"/>
          <w:color w:val="00204A"/>
          <w:sz w:val="24"/>
          <w:szCs w:val="24"/>
        </w:rPr>
        <w:lastRenderedPageBreak/>
        <w:t xml:space="preserve">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административным делам Верховного 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Суда Республики Башкортостан от 31.01.2022 и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кассационное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административным делам</w:t>
      </w:r>
      <w:proofErr w:type="gramStart"/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 Ш</w:t>
      </w:r>
      <w:proofErr w:type="gramEnd"/>
      <w:r w:rsidRPr="006C23DB">
        <w:rPr>
          <w:rFonts w:ascii="Times New Roman" w:hAnsi="Times New Roman" w:cs="Times New Roman"/>
          <w:color w:val="00204A"/>
          <w:sz w:val="24"/>
          <w:szCs w:val="24"/>
        </w:rPr>
        <w:t>естого кассационного суда общей юрисдикции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т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01.06.2022);</w:t>
      </w:r>
    </w:p>
    <w:p w:rsidR="006C23DB" w:rsidRP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</w:p>
    <w:p w:rsid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  <w:r w:rsidRPr="006C23DB">
        <w:rPr>
          <w:rFonts w:ascii="Times New Roman" w:hAnsi="Times New Roman" w:cs="Times New Roman"/>
          <w:color w:val="00204A"/>
          <w:sz w:val="24"/>
          <w:szCs w:val="24"/>
        </w:rPr>
        <w:t>54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13 Текстовый материал «Тезисы к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Плану Развития</w:t>
      </w:r>
      <w:proofErr w:type="gramStart"/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 Н</w:t>
      </w:r>
      <w:proofErr w:type="gramEnd"/>
      <w:r w:rsidRPr="006C23DB">
        <w:rPr>
          <w:rFonts w:ascii="Times New Roman" w:hAnsi="Times New Roman" w:cs="Times New Roman"/>
          <w:color w:val="00204A"/>
          <w:sz w:val="24"/>
          <w:szCs w:val="24"/>
        </w:rPr>
        <w:t>ашей Державы» (апелляционное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административным делам Верховного 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Суда Республики Башкортостан от 31.01.2022 и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кассационное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административным делам Шестого кассаци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онного суда общей юрисдикции от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01.06.2022);</w:t>
      </w:r>
    </w:p>
    <w:p w:rsidR="006C23DB" w:rsidRP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</w:p>
    <w:p w:rsid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  <w:r w:rsidRPr="006C23DB">
        <w:rPr>
          <w:rFonts w:ascii="Times New Roman" w:hAnsi="Times New Roman" w:cs="Times New Roman"/>
          <w:color w:val="00204A"/>
          <w:sz w:val="24"/>
          <w:szCs w:val="24"/>
        </w:rPr>
        <w:t>5414 Т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екстовый материал «Требование о возврате в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исходн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ое состояние всего, что было на территории Башкирской АССР в составе РСФСР до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совершения преступления» (апелляционное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административным делам Верховного 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Суда Республики Башкортостан от 31.01.2022 и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кассационное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административным делам</w:t>
      </w:r>
      <w:proofErr w:type="gramStart"/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 Ш</w:t>
      </w:r>
      <w:proofErr w:type="gramEnd"/>
      <w:r w:rsidRPr="006C23DB">
        <w:rPr>
          <w:rFonts w:ascii="Times New Roman" w:hAnsi="Times New Roman" w:cs="Times New Roman"/>
          <w:color w:val="00204A"/>
          <w:sz w:val="24"/>
          <w:szCs w:val="24"/>
        </w:rPr>
        <w:t>естого кассаци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онного суда общей юрисдикции от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01.06.2022);</w:t>
      </w:r>
    </w:p>
    <w:p w:rsidR="006C23DB" w:rsidRP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</w:p>
    <w:p w:rsid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  <w:r w:rsidRPr="006C23DB">
        <w:rPr>
          <w:rFonts w:ascii="Times New Roman" w:hAnsi="Times New Roman" w:cs="Times New Roman"/>
          <w:color w:val="00204A"/>
          <w:sz w:val="24"/>
          <w:szCs w:val="24"/>
        </w:rPr>
        <w:t>5415 Текстовый материал «Нота Генеральному секретарю ООН» (апелляционное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административным делам Верховного 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Суда Республики Башкортостан от 31.01.2022 и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кассационное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административным делам</w:t>
      </w:r>
      <w:proofErr w:type="gramStart"/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 Ш</w:t>
      </w:r>
      <w:proofErr w:type="gramEnd"/>
      <w:r w:rsidRPr="006C23DB">
        <w:rPr>
          <w:rFonts w:ascii="Times New Roman" w:hAnsi="Times New Roman" w:cs="Times New Roman"/>
          <w:color w:val="00204A"/>
          <w:sz w:val="24"/>
          <w:szCs w:val="24"/>
        </w:rPr>
        <w:t>естого кассаци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онного суда общей юрисдикции от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01.06.2022);</w:t>
      </w:r>
    </w:p>
    <w:p w:rsidR="006C23DB" w:rsidRP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</w:p>
    <w:p w:rsidR="006C23DB" w:rsidRPr="006C23DB" w:rsidRDefault="006C23DB" w:rsidP="006C23DB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4A"/>
          <w:sz w:val="24"/>
          <w:szCs w:val="24"/>
        </w:rPr>
      </w:pPr>
      <w:r w:rsidRPr="006C23DB">
        <w:rPr>
          <w:rFonts w:ascii="Times New Roman" w:hAnsi="Times New Roman" w:cs="Times New Roman"/>
          <w:color w:val="00204A"/>
          <w:sz w:val="24"/>
          <w:szCs w:val="24"/>
        </w:rPr>
        <w:t>5416 Текстовый материал «Прото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кол регистрации преступления на территории СССР в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военное время представителем нелегитимных стру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ктур для последующей передачи в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Военный Трибунал СССР» (апелляционное определени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административным делам Верховного 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Суда Республики Башкортостан от 31.01.2022 и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кассационное о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пределение судебной коллегии по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административным делам</w:t>
      </w:r>
      <w:proofErr w:type="gramStart"/>
      <w:r w:rsidRPr="006C23DB">
        <w:rPr>
          <w:rFonts w:ascii="Times New Roman" w:hAnsi="Times New Roman" w:cs="Times New Roman"/>
          <w:color w:val="00204A"/>
          <w:sz w:val="24"/>
          <w:szCs w:val="24"/>
        </w:rPr>
        <w:t xml:space="preserve"> Ш</w:t>
      </w:r>
      <w:proofErr w:type="gramEnd"/>
      <w:r w:rsidRPr="006C23DB">
        <w:rPr>
          <w:rFonts w:ascii="Times New Roman" w:hAnsi="Times New Roman" w:cs="Times New Roman"/>
          <w:color w:val="00204A"/>
          <w:sz w:val="24"/>
          <w:szCs w:val="24"/>
        </w:rPr>
        <w:t>естого кассаци</w:t>
      </w:r>
      <w:r>
        <w:rPr>
          <w:rFonts w:ascii="Times New Roman" w:hAnsi="Times New Roman" w:cs="Times New Roman"/>
          <w:color w:val="00204A"/>
          <w:sz w:val="24"/>
          <w:szCs w:val="24"/>
        </w:rPr>
        <w:t xml:space="preserve">онного суда общей юрисдикции от </w:t>
      </w:r>
      <w:r w:rsidRPr="006C23DB">
        <w:rPr>
          <w:rFonts w:ascii="Times New Roman" w:hAnsi="Times New Roman" w:cs="Times New Roman"/>
          <w:color w:val="00204A"/>
          <w:sz w:val="24"/>
          <w:szCs w:val="24"/>
        </w:rPr>
        <w:t>01.06.2022).</w:t>
      </w:r>
    </w:p>
    <w:sectPr w:rsidR="006C23DB" w:rsidRPr="006C23DB" w:rsidSect="0059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B12"/>
    <w:rsid w:val="00036B12"/>
    <w:rsid w:val="00196EB3"/>
    <w:rsid w:val="002829A3"/>
    <w:rsid w:val="002930CA"/>
    <w:rsid w:val="002D0A03"/>
    <w:rsid w:val="0059523A"/>
    <w:rsid w:val="005C7A48"/>
    <w:rsid w:val="00601FB8"/>
    <w:rsid w:val="00644082"/>
    <w:rsid w:val="006C23DB"/>
    <w:rsid w:val="009028C2"/>
    <w:rsid w:val="00A711AC"/>
    <w:rsid w:val="00DF2F35"/>
    <w:rsid w:val="00F05313"/>
    <w:rsid w:val="00F9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B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va-center.ru/racism-xenophobia/news/counteraction/2016/08/d35204/" TargetMode="External"/><Relationship Id="rId5" Type="http://schemas.openxmlformats.org/officeDocument/2006/relationships/hyperlink" Target="http://www.sova-center.ru/racism-xenophobia/docs/2012/11/d25814/" TargetMode="External"/><Relationship Id="rId4" Type="http://schemas.openxmlformats.org/officeDocument/2006/relationships/hyperlink" Target="https://www.sova-center.ru/racism-xenophobia/news/counteraction/2023/08/d485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koptyaevaav</dc:creator>
  <cp:keywords/>
  <dc:description/>
  <cp:lastModifiedBy>koptyaevaav</cp:lastModifiedBy>
  <cp:revision>7</cp:revision>
  <dcterms:created xsi:type="dcterms:W3CDTF">2023-11-14T12:11:00Z</dcterms:created>
  <dcterms:modified xsi:type="dcterms:W3CDTF">2024-01-15T07:50:00Z</dcterms:modified>
</cp:coreProperties>
</file>